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9A63" w14:textId="0949EC59" w:rsidR="006E1C82" w:rsidRPr="006E1C82" w:rsidRDefault="006E1C82" w:rsidP="006E1C82">
      <w:pPr>
        <w:jc w:val="center"/>
        <w:rPr>
          <w:b/>
          <w:sz w:val="44"/>
          <w:szCs w:val="44"/>
        </w:rPr>
      </w:pPr>
      <w:r w:rsidRPr="001410A7">
        <w:rPr>
          <w:b/>
          <w:noProof/>
          <w:color w:val="EE0000"/>
          <w:sz w:val="44"/>
          <w:szCs w:val="44"/>
        </w:rPr>
        <w:drawing>
          <wp:anchor distT="0" distB="0" distL="114300" distR="114300" simplePos="0" relativeHeight="251661312" behindDoc="1" locked="0" layoutInCell="1" allowOverlap="1" wp14:anchorId="60B80786" wp14:editId="64CED36D">
            <wp:simplePos x="0" y="0"/>
            <wp:positionH relativeFrom="column">
              <wp:posOffset>-6350</wp:posOffset>
            </wp:positionH>
            <wp:positionV relativeFrom="paragraph">
              <wp:posOffset>0</wp:posOffset>
            </wp:positionV>
            <wp:extent cx="2767965" cy="875030"/>
            <wp:effectExtent l="0" t="0" r="635" b="1270"/>
            <wp:wrapTight wrapText="bothSides">
              <wp:wrapPolygon edited="0">
                <wp:start x="0" y="0"/>
                <wp:lineTo x="0" y="21318"/>
                <wp:lineTo x="21506" y="21318"/>
                <wp:lineTo x="215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M Logo_eventbrite.png"/>
                    <pic:cNvPicPr/>
                  </pic:nvPicPr>
                  <pic:blipFill rotWithShape="1">
                    <a:blip r:embed="rId8" cstate="print">
                      <a:extLst>
                        <a:ext uri="{28A0092B-C50C-407E-A947-70E740481C1C}">
                          <a14:useLocalDpi xmlns:a14="http://schemas.microsoft.com/office/drawing/2010/main" val="0"/>
                        </a:ext>
                      </a:extLst>
                    </a:blip>
                    <a:srcRect t="18387" b="18368"/>
                    <a:stretch/>
                  </pic:blipFill>
                  <pic:spPr bwMode="auto">
                    <a:xfrm>
                      <a:off x="0" y="0"/>
                      <a:ext cx="2767965"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10A7">
        <w:rPr>
          <w:b/>
          <w:noProof/>
          <w:color w:val="EE0000"/>
          <w:sz w:val="44"/>
          <w:szCs w:val="44"/>
        </w:rPr>
        <mc:AlternateContent>
          <mc:Choice Requires="wps">
            <w:drawing>
              <wp:anchor distT="0" distB="0" distL="114300" distR="114300" simplePos="0" relativeHeight="251659264" behindDoc="0" locked="0" layoutInCell="1" allowOverlap="1" wp14:anchorId="51F6ACCC" wp14:editId="7F4FF43C">
                <wp:simplePos x="0" y="0"/>
                <wp:positionH relativeFrom="column">
                  <wp:posOffset>-7450033</wp:posOffset>
                </wp:positionH>
                <wp:positionV relativeFrom="paragraph">
                  <wp:posOffset>516</wp:posOffset>
                </wp:positionV>
                <wp:extent cx="6917267" cy="7876515"/>
                <wp:effectExtent l="12700" t="12700" r="17145" b="10795"/>
                <wp:wrapNone/>
                <wp:docPr id="3" name="Rectangle 3"/>
                <wp:cNvGraphicFramePr/>
                <a:graphic xmlns:a="http://schemas.openxmlformats.org/drawingml/2006/main">
                  <a:graphicData uri="http://schemas.microsoft.com/office/word/2010/wordprocessingShape">
                    <wps:wsp>
                      <wps:cNvSpPr/>
                      <wps:spPr>
                        <a:xfrm>
                          <a:off x="0" y="0"/>
                          <a:ext cx="6917267" cy="7876515"/>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B798C6">
              <v:rect id="Rectangle 3" style="position:absolute;margin-left:-586.6pt;margin-top:.05pt;width:544.65pt;height:62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0070c0" strokeweight="2.25pt" w14:anchorId="542B304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BfaoAIAAJAFAAAOAAAAZHJzL2Uyb0RvYy54bWysVMFu2zAMvQ/YPwi6r7bTJmmNOkWQosOA&#13;&#10;oivaDj0rshQbkEVNUuJkXz9KctygK3YY5oMsiuSj+ETy+mbfKbIT1rWgK1qc5ZQIzaFu9aaiP17u&#13;&#10;vlxS4jzTNVOgRUUPwtGbxedP170pxQQaULWwBEG0K3tT0cZ7U2aZ443omDsDIzQqJdiOeRTtJqst&#13;&#10;6xG9U9kkz2dZD7Y2FrhwDk9vk5IuIr6UgvvvUjrhiaoo3s3H1cZ1HdZscc3KjWWmaflwDfYPt+hY&#13;&#10;qzHoCHXLPCNb2/4B1bXcggPpzzh0GUjZchFzwGyK/F02zw0zIuaC5Dgz0uT+Hyx/2D1a0tYVPadE&#13;&#10;sw6f6AlJY3qjBDkP9PTGlWj1bB7tIDnchlz30nbhj1mQfaT0MFIq9p5wPJxdFfPJbE4JR938cj6b&#13;&#10;FtOAmr25G+v8VwEdCZuKWgwfqWS7e+eT6dEkRNNw1yqF56xUmvQVnVxO59Po4UC1ddAGpbOb9UpZ&#13;&#10;smPh6fN5voqvjYFPzFBSGm8TkkxpxZ0/KJECPAmJ7GAikxQh1KUYYRnnQvsiqRpWixRtmuM3ZBkr&#13;&#10;OXjEnJVGwIAs8ZYj9gDwMXZiYLAPriKW9eic/+1iyXn0iJFB+9G5azXYjwAUZjVETvZHkhI1gaU1&#13;&#10;1AesHQupqZzhdy2+4D1z/pFZ7CLsN5wM/jsuUgG+FAw7Shqwvz46D/ZY3KilpMeurKj7uWVWUKK+&#13;&#10;aSz7q+LiIrRxFC6m8wkK9lSzPtXobbcCfP0CZ5DhcRvsvTpupYXuFQfIMkRFFdMcY1eUe3sUVj5N&#13;&#10;CxxBXCyX0Qxb1zB/r58ND+CB1VChL/tXZs1Qxh474AGOHczKd9WcbIOnhuXWg2xjqb/xOvCNbR8L&#13;&#10;ZxhRYa6cytHqbZAufgMAAP//AwBQSwMEFAAGAAgAAAAhAC4YOCDkAAAAEAEAAA8AAABkcnMvZG93&#13;&#10;bnJldi54bWxMT11LwzAUfRf8D+EKvnVpOze7rukQdTIUHNsEX7MmtsXkpjTpVv+9d0/6cuFwPu45&#13;&#10;xWq0hp1071uHApJJDExj5VSLtYCPwzrKgPkgUUnjUAv40R5W5fVVIXPlzrjTp32oGYWgz6WAJoQu&#13;&#10;59xXjbbST1ynkbgv11sZCPY1V708U7g1PI3jObeyRfrQyE4/Nrr63g+WUl63avEy/6xnz+/B7jaD&#13;&#10;ecvCWojbm/FpSedhCSzoMfw54LKB+kNJxY5uQOWZERAlyf00JfGFYiSIsukC2JFgehfPgJcF/z+k&#13;&#10;/AUAAP//AwBQSwECLQAUAAYACAAAACEAtoM4kv4AAADhAQAAEwAAAAAAAAAAAAAAAAAAAAAAW0Nv&#13;&#10;bnRlbnRfVHlwZXNdLnhtbFBLAQItABQABgAIAAAAIQA4/SH/1gAAAJQBAAALAAAAAAAAAAAAAAAA&#13;&#10;AC8BAABfcmVscy8ucmVsc1BLAQItABQABgAIAAAAIQAthBfaoAIAAJAFAAAOAAAAAAAAAAAAAAAA&#13;&#10;AC4CAABkcnMvZTJvRG9jLnhtbFBLAQItABQABgAIAAAAIQAuGDgg5AAAABABAAAPAAAAAAAAAAAA&#13;&#10;AAAAAPoEAABkcnMvZG93bnJldi54bWxQSwUGAAAAAAQABADzAAAACwYAAAAA&#13;&#10;"/>
            </w:pict>
          </mc:Fallback>
        </mc:AlternateContent>
      </w:r>
      <w:r w:rsidR="001410A7" w:rsidRPr="001410A7">
        <w:rPr>
          <w:b/>
          <w:noProof/>
          <w:color w:val="EE0000"/>
          <w:sz w:val="44"/>
          <w:szCs w:val="44"/>
        </w:rPr>
        <w:t>DRAFT</w:t>
      </w:r>
      <w:r w:rsidR="001410A7">
        <w:rPr>
          <w:b/>
          <w:noProof/>
          <w:sz w:val="44"/>
          <w:szCs w:val="44"/>
        </w:rPr>
        <w:t xml:space="preserve"> </w:t>
      </w:r>
      <w:r w:rsidR="001410A7" w:rsidRPr="001410A7">
        <w:rPr>
          <w:b/>
          <w:noProof/>
          <w:color w:val="EE0000"/>
          <w:sz w:val="44"/>
          <w:szCs w:val="44"/>
        </w:rPr>
        <w:t>2026</w:t>
      </w:r>
      <w:r w:rsidRPr="001410A7">
        <w:rPr>
          <w:b/>
          <w:color w:val="EE0000"/>
          <w:sz w:val="44"/>
          <w:szCs w:val="44"/>
        </w:rPr>
        <w:t xml:space="preserve"> Annual Conference </w:t>
      </w:r>
    </w:p>
    <w:p w14:paraId="4B8E4B66" w14:textId="6E018391" w:rsidR="006E1C82" w:rsidRPr="00312429" w:rsidRDefault="001410A7" w:rsidP="006E1C82">
      <w:pPr>
        <w:jc w:val="center"/>
        <w:rPr>
          <w:sz w:val="32"/>
          <w:szCs w:val="32"/>
        </w:rPr>
      </w:pPr>
      <w:r>
        <w:rPr>
          <w:sz w:val="32"/>
          <w:szCs w:val="32"/>
        </w:rPr>
        <w:t>September 25</w:t>
      </w:r>
      <w:r w:rsidR="006E1C82" w:rsidRPr="00312429">
        <w:rPr>
          <w:sz w:val="32"/>
          <w:szCs w:val="32"/>
        </w:rPr>
        <w:t xml:space="preserve">, </w:t>
      </w:r>
      <w:proofErr w:type="gramStart"/>
      <w:r w:rsidR="006E1C82" w:rsidRPr="00312429">
        <w:rPr>
          <w:sz w:val="32"/>
          <w:szCs w:val="32"/>
        </w:rPr>
        <w:t>202</w:t>
      </w:r>
      <w:r>
        <w:rPr>
          <w:sz w:val="32"/>
          <w:szCs w:val="32"/>
        </w:rPr>
        <w:t>6</w:t>
      </w:r>
      <w:proofErr w:type="gramEnd"/>
      <w:r w:rsidR="006E1C82" w:rsidRPr="00312429">
        <w:rPr>
          <w:sz w:val="32"/>
          <w:szCs w:val="32"/>
        </w:rPr>
        <w:t xml:space="preserve"> Agenda</w:t>
      </w:r>
    </w:p>
    <w:p w14:paraId="47DDEC5E" w14:textId="60BF38BB" w:rsidR="00DB3503" w:rsidRPr="00312429" w:rsidRDefault="00D50F33" w:rsidP="00D50F33">
      <w:pPr>
        <w:jc w:val="center"/>
        <w:rPr>
          <w:sz w:val="32"/>
          <w:szCs w:val="32"/>
        </w:rPr>
      </w:pPr>
      <w:r w:rsidRPr="00312429">
        <w:rPr>
          <w:sz w:val="32"/>
          <w:szCs w:val="32"/>
        </w:rPr>
        <w:t xml:space="preserve">Spokane, WA </w:t>
      </w:r>
    </w:p>
    <w:p w14:paraId="16FA8878" w14:textId="77777777" w:rsidR="00DB3503" w:rsidRPr="00312429" w:rsidRDefault="00DB3503" w:rsidP="006E1C82">
      <w:pPr>
        <w:rPr>
          <w:b/>
          <w:sz w:val="28"/>
          <w:szCs w:val="28"/>
        </w:rPr>
      </w:pPr>
    </w:p>
    <w:p w14:paraId="34422483" w14:textId="1096B621" w:rsidR="006E1C82" w:rsidRDefault="006E1C82" w:rsidP="766603B2">
      <w:pPr>
        <w:rPr>
          <w:b/>
          <w:bCs/>
          <w:sz w:val="32"/>
          <w:szCs w:val="32"/>
        </w:rPr>
      </w:pPr>
    </w:p>
    <w:p w14:paraId="7668E16A" w14:textId="4D952772" w:rsidR="006E1C82" w:rsidRDefault="0EAF3F48" w:rsidP="766603B2">
      <w:pPr>
        <w:rPr>
          <w:b/>
          <w:bCs/>
          <w:sz w:val="32"/>
          <w:szCs w:val="32"/>
        </w:rPr>
      </w:pPr>
      <w:r w:rsidRPr="766603B2">
        <w:rPr>
          <w:b/>
          <w:bCs/>
          <w:sz w:val="32"/>
          <w:szCs w:val="32"/>
        </w:rPr>
        <w:t>Time</w:t>
      </w:r>
      <w:r w:rsidR="00DB3503">
        <w:tab/>
      </w:r>
      <w:r w:rsidR="00DB3503">
        <w:tab/>
      </w:r>
      <w:r w:rsidR="00DB3503">
        <w:tab/>
      </w:r>
      <w:r w:rsidRPr="766603B2">
        <w:rPr>
          <w:b/>
          <w:bCs/>
          <w:sz w:val="32"/>
          <w:szCs w:val="32"/>
        </w:rPr>
        <w:t xml:space="preserve">    Session</w:t>
      </w:r>
    </w:p>
    <w:p w14:paraId="1DE4D268" w14:textId="77777777" w:rsidR="00C22099" w:rsidRPr="00C22099" w:rsidRDefault="00C22099" w:rsidP="006E1C82">
      <w:pPr>
        <w:rPr>
          <w:b/>
          <w:sz w:val="11"/>
          <w:szCs w:val="11"/>
        </w:rPr>
      </w:pPr>
    </w:p>
    <w:tbl>
      <w:tblPr>
        <w:tblStyle w:val="TableGrid"/>
        <w:tblW w:w="10980" w:type="dxa"/>
        <w:tblBorders>
          <w:top w:val="none" w:sz="0" w:space="0" w:color="auto"/>
          <w:left w:val="none" w:sz="0" w:space="0" w:color="auto"/>
          <w:bottom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3060"/>
        <w:gridCol w:w="7920"/>
      </w:tblGrid>
      <w:tr w:rsidR="006E1C82" w14:paraId="77BF2518" w14:textId="77777777" w:rsidTr="766603B2">
        <w:tc>
          <w:tcPr>
            <w:tcW w:w="3060" w:type="dxa"/>
            <w:tcBorders>
              <w:bottom w:val="single" w:sz="12" w:space="0" w:color="7030A0"/>
            </w:tcBorders>
          </w:tcPr>
          <w:p w14:paraId="309C83FD" w14:textId="43D469F7" w:rsidR="006E1C82" w:rsidRPr="00E56214" w:rsidRDefault="660726D4" w:rsidP="006B7CE0">
            <w:pPr>
              <w:spacing w:line="276" w:lineRule="auto"/>
              <w:rPr>
                <w:sz w:val="28"/>
                <w:szCs w:val="28"/>
              </w:rPr>
            </w:pPr>
            <w:r w:rsidRPr="766603B2">
              <w:rPr>
                <w:sz w:val="28"/>
                <w:szCs w:val="28"/>
              </w:rPr>
              <w:t>8</w:t>
            </w:r>
            <w:r w:rsidR="7F33B424" w:rsidRPr="766603B2">
              <w:rPr>
                <w:sz w:val="28"/>
                <w:szCs w:val="28"/>
              </w:rPr>
              <w:t xml:space="preserve"> AM</w:t>
            </w:r>
          </w:p>
        </w:tc>
        <w:tc>
          <w:tcPr>
            <w:tcW w:w="7920" w:type="dxa"/>
            <w:tcBorders>
              <w:bottom w:val="single" w:sz="12" w:space="0" w:color="7030A0"/>
            </w:tcBorders>
          </w:tcPr>
          <w:p w14:paraId="7F804AB6" w14:textId="73995B35" w:rsidR="006E1C82" w:rsidRPr="00E56214" w:rsidRDefault="006E1C82" w:rsidP="006B7CE0">
            <w:pPr>
              <w:spacing w:line="276" w:lineRule="auto"/>
              <w:rPr>
                <w:sz w:val="28"/>
                <w:szCs w:val="28"/>
              </w:rPr>
            </w:pPr>
            <w:r>
              <w:rPr>
                <w:sz w:val="28"/>
                <w:szCs w:val="28"/>
              </w:rPr>
              <w:t xml:space="preserve">Registration opens </w:t>
            </w:r>
            <w:r w:rsidR="007C4E28">
              <w:rPr>
                <w:sz w:val="28"/>
                <w:szCs w:val="28"/>
              </w:rPr>
              <w:t>(</w:t>
            </w:r>
            <w:r w:rsidRPr="009E1294">
              <w:rPr>
                <w:i/>
                <w:sz w:val="28"/>
                <w:szCs w:val="28"/>
              </w:rPr>
              <w:t>hot breakfast served</w:t>
            </w:r>
            <w:r w:rsidR="007C4E28">
              <w:rPr>
                <w:i/>
                <w:sz w:val="28"/>
                <w:szCs w:val="28"/>
              </w:rPr>
              <w:t>)</w:t>
            </w:r>
          </w:p>
        </w:tc>
      </w:tr>
      <w:tr w:rsidR="006E1C82" w14:paraId="0A307C6F" w14:textId="77777777" w:rsidTr="766603B2">
        <w:tc>
          <w:tcPr>
            <w:tcW w:w="3060" w:type="dxa"/>
            <w:tcBorders>
              <w:top w:val="single" w:sz="12" w:space="0" w:color="7030A0"/>
              <w:bottom w:val="single" w:sz="12" w:space="0" w:color="7030A0"/>
            </w:tcBorders>
          </w:tcPr>
          <w:p w14:paraId="7AFF0905" w14:textId="458296B6" w:rsidR="006E1C82" w:rsidRPr="00E56214" w:rsidRDefault="4EF410BE" w:rsidP="006B7CE0">
            <w:pPr>
              <w:spacing w:line="276" w:lineRule="auto"/>
              <w:rPr>
                <w:sz w:val="28"/>
                <w:szCs w:val="28"/>
              </w:rPr>
            </w:pPr>
            <w:r w:rsidRPr="766603B2">
              <w:rPr>
                <w:sz w:val="28"/>
                <w:szCs w:val="28"/>
              </w:rPr>
              <w:t>9 – 9:30</w:t>
            </w:r>
            <w:r w:rsidR="7F33B424" w:rsidRPr="766603B2">
              <w:rPr>
                <w:sz w:val="28"/>
                <w:szCs w:val="28"/>
              </w:rPr>
              <w:t xml:space="preserve"> AM</w:t>
            </w:r>
          </w:p>
        </w:tc>
        <w:tc>
          <w:tcPr>
            <w:tcW w:w="7920" w:type="dxa"/>
            <w:tcBorders>
              <w:top w:val="single" w:sz="12" w:space="0" w:color="7030A0"/>
              <w:bottom w:val="single" w:sz="12" w:space="0" w:color="7030A0"/>
            </w:tcBorders>
          </w:tcPr>
          <w:p w14:paraId="2509F609" w14:textId="77777777" w:rsidR="006E1C82" w:rsidRPr="00E56214" w:rsidRDefault="006E1C82" w:rsidP="006B7CE0">
            <w:pPr>
              <w:spacing w:line="276" w:lineRule="auto"/>
              <w:rPr>
                <w:sz w:val="28"/>
                <w:szCs w:val="28"/>
              </w:rPr>
            </w:pPr>
            <w:r w:rsidRPr="00E56214">
              <w:rPr>
                <w:sz w:val="28"/>
                <w:szCs w:val="28"/>
              </w:rPr>
              <w:t>UW CSiM Year in Review</w:t>
            </w:r>
          </w:p>
        </w:tc>
      </w:tr>
      <w:tr w:rsidR="006E1C82" w14:paraId="2874E438" w14:textId="77777777" w:rsidTr="766603B2">
        <w:tc>
          <w:tcPr>
            <w:tcW w:w="3060" w:type="dxa"/>
            <w:tcBorders>
              <w:top w:val="single" w:sz="12" w:space="0" w:color="7030A0"/>
              <w:bottom w:val="single" w:sz="12" w:space="0" w:color="7030A0"/>
            </w:tcBorders>
          </w:tcPr>
          <w:p w14:paraId="0122548B" w14:textId="1790E935" w:rsidR="006E1C82" w:rsidRPr="00E56214" w:rsidRDefault="48E0D5D5" w:rsidP="006B7CE0">
            <w:pPr>
              <w:spacing w:line="276" w:lineRule="auto"/>
              <w:rPr>
                <w:sz w:val="28"/>
                <w:szCs w:val="28"/>
              </w:rPr>
            </w:pPr>
            <w:r w:rsidRPr="766603B2">
              <w:rPr>
                <w:sz w:val="28"/>
                <w:szCs w:val="28"/>
              </w:rPr>
              <w:t>9:30 – 10:</w:t>
            </w:r>
            <w:r w:rsidR="2C8B24C9" w:rsidRPr="766603B2">
              <w:rPr>
                <w:sz w:val="28"/>
                <w:szCs w:val="28"/>
              </w:rPr>
              <w:t>20</w:t>
            </w:r>
            <w:r w:rsidR="7F33B424" w:rsidRPr="766603B2">
              <w:rPr>
                <w:sz w:val="28"/>
                <w:szCs w:val="28"/>
              </w:rPr>
              <w:t xml:space="preserve"> AM</w:t>
            </w:r>
          </w:p>
        </w:tc>
        <w:tc>
          <w:tcPr>
            <w:tcW w:w="7920" w:type="dxa"/>
            <w:tcBorders>
              <w:top w:val="single" w:sz="12" w:space="0" w:color="7030A0"/>
              <w:bottom w:val="single" w:sz="12" w:space="0" w:color="7030A0"/>
            </w:tcBorders>
          </w:tcPr>
          <w:p w14:paraId="564B792F" w14:textId="37CFA1D3" w:rsidR="006E1C82" w:rsidRPr="00755057" w:rsidRDefault="5A34E7B5" w:rsidP="766603B2">
            <w:pPr>
              <w:spacing w:line="276" w:lineRule="auto"/>
            </w:pPr>
            <w:r w:rsidRPr="766603B2">
              <w:rPr>
                <w:sz w:val="28"/>
                <w:szCs w:val="28"/>
              </w:rPr>
              <w:t>Keynote Speaker</w:t>
            </w:r>
          </w:p>
        </w:tc>
      </w:tr>
      <w:tr w:rsidR="766603B2" w14:paraId="2ACF0035" w14:textId="77777777" w:rsidTr="766603B2">
        <w:trPr>
          <w:trHeight w:val="300"/>
        </w:trPr>
        <w:tc>
          <w:tcPr>
            <w:tcW w:w="3060" w:type="dxa"/>
            <w:tcBorders>
              <w:top w:val="single" w:sz="12" w:space="0" w:color="7030A0"/>
              <w:bottom w:val="single" w:sz="12" w:space="0" w:color="7030A0"/>
            </w:tcBorders>
            <w:shd w:val="clear" w:color="auto" w:fill="B4C6E7" w:themeFill="accent1" w:themeFillTint="66"/>
          </w:tcPr>
          <w:p w14:paraId="55540AA2" w14:textId="5F78BF72" w:rsidR="33392188" w:rsidRDefault="33392188" w:rsidP="766603B2">
            <w:pPr>
              <w:spacing w:line="276" w:lineRule="auto"/>
            </w:pPr>
            <w:r w:rsidRPr="766603B2">
              <w:rPr>
                <w:sz w:val="28"/>
                <w:szCs w:val="28"/>
              </w:rPr>
              <w:t>10:</w:t>
            </w:r>
            <w:r w:rsidR="557491E0" w:rsidRPr="766603B2">
              <w:rPr>
                <w:sz w:val="28"/>
                <w:szCs w:val="28"/>
              </w:rPr>
              <w:t>2</w:t>
            </w:r>
            <w:r w:rsidRPr="766603B2">
              <w:rPr>
                <w:sz w:val="28"/>
                <w:szCs w:val="28"/>
              </w:rPr>
              <w:t>0 – 10:</w:t>
            </w:r>
            <w:r w:rsidR="3B8220AC" w:rsidRPr="766603B2">
              <w:rPr>
                <w:sz w:val="28"/>
                <w:szCs w:val="28"/>
              </w:rPr>
              <w:t>30</w:t>
            </w:r>
            <w:r w:rsidRPr="766603B2">
              <w:rPr>
                <w:sz w:val="28"/>
                <w:szCs w:val="28"/>
              </w:rPr>
              <w:t xml:space="preserve"> AM </w:t>
            </w:r>
          </w:p>
        </w:tc>
        <w:tc>
          <w:tcPr>
            <w:tcW w:w="7920" w:type="dxa"/>
            <w:tcBorders>
              <w:top w:val="single" w:sz="12" w:space="0" w:color="7030A0"/>
              <w:bottom w:val="single" w:sz="12" w:space="0" w:color="7030A0"/>
            </w:tcBorders>
            <w:shd w:val="clear" w:color="auto" w:fill="B4C6E7" w:themeFill="accent1" w:themeFillTint="66"/>
          </w:tcPr>
          <w:p w14:paraId="21389C19" w14:textId="420B5C34" w:rsidR="33392188" w:rsidRDefault="33392188" w:rsidP="766603B2">
            <w:pPr>
              <w:spacing w:line="276" w:lineRule="auto"/>
            </w:pPr>
            <w:r w:rsidRPr="766603B2">
              <w:rPr>
                <w:sz w:val="28"/>
                <w:szCs w:val="28"/>
              </w:rPr>
              <w:t>Break</w:t>
            </w:r>
          </w:p>
        </w:tc>
      </w:tr>
      <w:tr w:rsidR="006E1C82" w14:paraId="0EDAE5F6" w14:textId="77777777" w:rsidTr="766603B2">
        <w:tc>
          <w:tcPr>
            <w:tcW w:w="3060" w:type="dxa"/>
            <w:tcBorders>
              <w:top w:val="single" w:sz="12" w:space="0" w:color="7030A0"/>
              <w:bottom w:val="single" w:sz="12" w:space="0" w:color="7030A0"/>
            </w:tcBorders>
          </w:tcPr>
          <w:p w14:paraId="2763F5F0" w14:textId="545902C8" w:rsidR="006E1C82" w:rsidRPr="00E56214" w:rsidRDefault="5A34E7B5" w:rsidP="006B7CE0">
            <w:pPr>
              <w:spacing w:line="276" w:lineRule="auto"/>
              <w:rPr>
                <w:sz w:val="28"/>
                <w:szCs w:val="28"/>
              </w:rPr>
            </w:pPr>
            <w:r w:rsidRPr="766603B2">
              <w:rPr>
                <w:sz w:val="28"/>
                <w:szCs w:val="28"/>
              </w:rPr>
              <w:t>1</w:t>
            </w:r>
            <w:r w:rsidR="7F33B424" w:rsidRPr="766603B2">
              <w:rPr>
                <w:sz w:val="28"/>
                <w:szCs w:val="28"/>
              </w:rPr>
              <w:t>0</w:t>
            </w:r>
            <w:r w:rsidR="5C22FC5E" w:rsidRPr="766603B2">
              <w:rPr>
                <w:sz w:val="28"/>
                <w:szCs w:val="28"/>
              </w:rPr>
              <w:t>:</w:t>
            </w:r>
            <w:r w:rsidR="31918BF5" w:rsidRPr="766603B2">
              <w:rPr>
                <w:sz w:val="28"/>
                <w:szCs w:val="28"/>
              </w:rPr>
              <w:t>30</w:t>
            </w:r>
            <w:r w:rsidR="5C22FC5E" w:rsidRPr="766603B2">
              <w:rPr>
                <w:sz w:val="28"/>
                <w:szCs w:val="28"/>
              </w:rPr>
              <w:t xml:space="preserve"> – 11:</w:t>
            </w:r>
            <w:r w:rsidR="6D078E9F" w:rsidRPr="766603B2">
              <w:rPr>
                <w:sz w:val="28"/>
                <w:szCs w:val="28"/>
              </w:rPr>
              <w:t>20</w:t>
            </w:r>
            <w:r w:rsidR="7F33B424" w:rsidRPr="766603B2">
              <w:rPr>
                <w:sz w:val="28"/>
                <w:szCs w:val="28"/>
              </w:rPr>
              <w:t xml:space="preserve"> AM</w:t>
            </w:r>
          </w:p>
        </w:tc>
        <w:tc>
          <w:tcPr>
            <w:tcW w:w="7920" w:type="dxa"/>
            <w:tcBorders>
              <w:top w:val="single" w:sz="12" w:space="0" w:color="7030A0"/>
              <w:bottom w:val="single" w:sz="12" w:space="0" w:color="7030A0"/>
            </w:tcBorders>
          </w:tcPr>
          <w:p w14:paraId="40DEB781" w14:textId="77777777" w:rsidR="006E1C82" w:rsidRPr="00456C92" w:rsidRDefault="7F33B424" w:rsidP="006B7CE0">
            <w:pPr>
              <w:rPr>
                <w:sz w:val="28"/>
                <w:szCs w:val="28"/>
              </w:rPr>
            </w:pPr>
            <w:r w:rsidRPr="766603B2">
              <w:rPr>
                <w:color w:val="000000" w:themeColor="text1"/>
                <w:sz w:val="28"/>
                <w:szCs w:val="28"/>
                <w:u w:val="single"/>
              </w:rPr>
              <w:t>Andre M. Gouws Memorial Lecture in Infectious Disease Pharmacy</w:t>
            </w:r>
            <w:r w:rsidRPr="766603B2">
              <w:rPr>
                <w:color w:val="000000" w:themeColor="text1"/>
                <w:sz w:val="28"/>
                <w:szCs w:val="28"/>
              </w:rPr>
              <w:t>:</w:t>
            </w:r>
          </w:p>
          <w:p w14:paraId="1EB13214" w14:textId="413A5FF5" w:rsidR="006E1C82" w:rsidRPr="001349BD" w:rsidRDefault="7F33B424" w:rsidP="766603B2">
            <w:pPr>
              <w:spacing w:line="276" w:lineRule="auto"/>
              <w:rPr>
                <w:i/>
                <w:iCs/>
                <w:sz w:val="28"/>
                <w:szCs w:val="28"/>
              </w:rPr>
            </w:pPr>
            <w:r w:rsidRPr="766603B2">
              <w:rPr>
                <w:i/>
                <w:iCs/>
                <w:sz w:val="28"/>
                <w:szCs w:val="28"/>
              </w:rPr>
              <w:t xml:space="preserve">by </w:t>
            </w:r>
            <w:r w:rsidR="06039A29" w:rsidRPr="766603B2">
              <w:rPr>
                <w:i/>
                <w:iCs/>
                <w:sz w:val="28"/>
                <w:szCs w:val="28"/>
              </w:rPr>
              <w:t>Whitney Buckel, PharmD</w:t>
            </w:r>
          </w:p>
        </w:tc>
      </w:tr>
      <w:tr w:rsidR="006E1C82" w14:paraId="0B2C8441" w14:textId="77777777" w:rsidTr="766603B2">
        <w:trPr>
          <w:trHeight w:val="300"/>
        </w:trPr>
        <w:tc>
          <w:tcPr>
            <w:tcW w:w="3060" w:type="dxa"/>
            <w:tcBorders>
              <w:top w:val="single" w:sz="12" w:space="0" w:color="7030A0"/>
              <w:bottom w:val="single" w:sz="12" w:space="0" w:color="7030A0"/>
            </w:tcBorders>
            <w:shd w:val="clear" w:color="auto" w:fill="B4C6E7" w:themeFill="accent1" w:themeFillTint="66"/>
          </w:tcPr>
          <w:p w14:paraId="7EB4C6C9" w14:textId="2BA3386B" w:rsidR="006E1C82" w:rsidRPr="00E56214" w:rsidRDefault="7E92402B" w:rsidP="006B7CE0">
            <w:pPr>
              <w:spacing w:line="276" w:lineRule="auto"/>
              <w:rPr>
                <w:sz w:val="28"/>
                <w:szCs w:val="28"/>
              </w:rPr>
            </w:pPr>
            <w:r w:rsidRPr="766603B2">
              <w:rPr>
                <w:sz w:val="28"/>
                <w:szCs w:val="28"/>
              </w:rPr>
              <w:t>11</w:t>
            </w:r>
            <w:r w:rsidR="7F33B424" w:rsidRPr="766603B2">
              <w:rPr>
                <w:sz w:val="28"/>
                <w:szCs w:val="28"/>
              </w:rPr>
              <w:t>:</w:t>
            </w:r>
            <w:r w:rsidR="2EEB0224" w:rsidRPr="766603B2">
              <w:rPr>
                <w:sz w:val="28"/>
                <w:szCs w:val="28"/>
              </w:rPr>
              <w:t>20</w:t>
            </w:r>
            <w:r w:rsidR="7F33B424" w:rsidRPr="766603B2">
              <w:rPr>
                <w:sz w:val="28"/>
                <w:szCs w:val="28"/>
              </w:rPr>
              <w:t xml:space="preserve"> – </w:t>
            </w:r>
            <w:r w:rsidR="6FE03E1E" w:rsidRPr="766603B2">
              <w:rPr>
                <w:sz w:val="28"/>
                <w:szCs w:val="28"/>
              </w:rPr>
              <w:t>11</w:t>
            </w:r>
            <w:r w:rsidR="7F33B424" w:rsidRPr="766603B2">
              <w:rPr>
                <w:sz w:val="28"/>
                <w:szCs w:val="28"/>
              </w:rPr>
              <w:t>:</w:t>
            </w:r>
            <w:r w:rsidR="4FA112B2" w:rsidRPr="766603B2">
              <w:rPr>
                <w:sz w:val="28"/>
                <w:szCs w:val="28"/>
              </w:rPr>
              <w:t>30</w:t>
            </w:r>
            <w:r w:rsidR="7F33B424" w:rsidRPr="766603B2">
              <w:rPr>
                <w:sz w:val="28"/>
                <w:szCs w:val="28"/>
              </w:rPr>
              <w:t xml:space="preserve"> AM</w:t>
            </w:r>
          </w:p>
        </w:tc>
        <w:tc>
          <w:tcPr>
            <w:tcW w:w="7920" w:type="dxa"/>
            <w:tcBorders>
              <w:top w:val="single" w:sz="12" w:space="0" w:color="7030A0"/>
              <w:bottom w:val="single" w:sz="12" w:space="0" w:color="7030A0"/>
            </w:tcBorders>
            <w:shd w:val="clear" w:color="auto" w:fill="B4C6E7" w:themeFill="accent1" w:themeFillTint="66"/>
          </w:tcPr>
          <w:p w14:paraId="783B049A" w14:textId="77777777" w:rsidR="006E1C82" w:rsidRPr="00E56214" w:rsidRDefault="006E1C82" w:rsidP="006B7CE0">
            <w:pPr>
              <w:spacing w:line="276" w:lineRule="auto"/>
              <w:rPr>
                <w:sz w:val="28"/>
                <w:szCs w:val="28"/>
              </w:rPr>
            </w:pPr>
            <w:r>
              <w:rPr>
                <w:sz w:val="28"/>
                <w:szCs w:val="28"/>
              </w:rPr>
              <w:t>Break</w:t>
            </w:r>
          </w:p>
        </w:tc>
      </w:tr>
      <w:tr w:rsidR="006E1C82" w14:paraId="6783929F" w14:textId="77777777" w:rsidTr="766603B2">
        <w:tc>
          <w:tcPr>
            <w:tcW w:w="3060" w:type="dxa"/>
            <w:tcBorders>
              <w:top w:val="single" w:sz="12" w:space="0" w:color="7030A0"/>
              <w:bottom w:val="single" w:sz="12" w:space="0" w:color="7030A0"/>
            </w:tcBorders>
            <w:shd w:val="clear" w:color="auto" w:fill="FFF5D9"/>
          </w:tcPr>
          <w:p w14:paraId="6B41286B" w14:textId="2739AEFA" w:rsidR="006E1C82" w:rsidRDefault="7F33B424" w:rsidP="006B7CE0">
            <w:pPr>
              <w:spacing w:line="276" w:lineRule="auto"/>
              <w:rPr>
                <w:sz w:val="28"/>
                <w:szCs w:val="28"/>
              </w:rPr>
            </w:pPr>
            <w:r w:rsidRPr="766603B2">
              <w:rPr>
                <w:sz w:val="28"/>
                <w:szCs w:val="28"/>
              </w:rPr>
              <w:t>11:</w:t>
            </w:r>
            <w:r w:rsidR="2646418E" w:rsidRPr="766603B2">
              <w:rPr>
                <w:sz w:val="28"/>
                <w:szCs w:val="28"/>
              </w:rPr>
              <w:t>3</w:t>
            </w:r>
            <w:r w:rsidRPr="766603B2">
              <w:rPr>
                <w:sz w:val="28"/>
                <w:szCs w:val="28"/>
              </w:rPr>
              <w:t>0 AM – 12:</w:t>
            </w:r>
            <w:r w:rsidR="06530543" w:rsidRPr="766603B2">
              <w:rPr>
                <w:sz w:val="28"/>
                <w:szCs w:val="28"/>
              </w:rPr>
              <w:t>15</w:t>
            </w:r>
            <w:r w:rsidRPr="766603B2">
              <w:rPr>
                <w:sz w:val="28"/>
                <w:szCs w:val="28"/>
              </w:rPr>
              <w:t xml:space="preserve"> PM</w:t>
            </w:r>
          </w:p>
        </w:tc>
        <w:tc>
          <w:tcPr>
            <w:tcW w:w="7920" w:type="dxa"/>
            <w:tcBorders>
              <w:top w:val="single" w:sz="12" w:space="0" w:color="7030A0"/>
              <w:bottom w:val="single" w:sz="12" w:space="0" w:color="7030A0"/>
            </w:tcBorders>
            <w:shd w:val="clear" w:color="auto" w:fill="FFF5D9"/>
          </w:tcPr>
          <w:p w14:paraId="3DB86EE8" w14:textId="1BF5CDA9" w:rsidR="006E1C82" w:rsidRDefault="006E1C82" w:rsidP="006B7CE0">
            <w:pPr>
              <w:spacing w:line="276" w:lineRule="auto"/>
              <w:rPr>
                <w:sz w:val="28"/>
                <w:szCs w:val="28"/>
              </w:rPr>
            </w:pPr>
            <w:r>
              <w:rPr>
                <w:sz w:val="28"/>
                <w:szCs w:val="28"/>
              </w:rPr>
              <w:t>Workshop 1</w:t>
            </w:r>
            <w:r w:rsidR="00A13395">
              <w:rPr>
                <w:sz w:val="28"/>
                <w:szCs w:val="28"/>
              </w:rPr>
              <w:t>*</w:t>
            </w:r>
          </w:p>
        </w:tc>
      </w:tr>
      <w:tr w:rsidR="006E1C82" w14:paraId="6F0E1426" w14:textId="77777777" w:rsidTr="766603B2">
        <w:tc>
          <w:tcPr>
            <w:tcW w:w="3060" w:type="dxa"/>
            <w:tcBorders>
              <w:top w:val="single" w:sz="12" w:space="0" w:color="7030A0"/>
              <w:bottom w:val="single" w:sz="12" w:space="0" w:color="7030A0"/>
            </w:tcBorders>
            <w:shd w:val="clear" w:color="auto" w:fill="B4C6E7" w:themeFill="accent1" w:themeFillTint="66"/>
          </w:tcPr>
          <w:p w14:paraId="3D9CBD85" w14:textId="61AB4169" w:rsidR="006E1C82" w:rsidRDefault="7F33B424" w:rsidP="006B7CE0">
            <w:pPr>
              <w:spacing w:line="276" w:lineRule="auto"/>
              <w:rPr>
                <w:sz w:val="28"/>
                <w:szCs w:val="28"/>
              </w:rPr>
            </w:pPr>
            <w:r w:rsidRPr="766603B2">
              <w:rPr>
                <w:sz w:val="28"/>
                <w:szCs w:val="28"/>
              </w:rPr>
              <w:t>12:</w:t>
            </w:r>
            <w:r w:rsidR="2ABE7C5D" w:rsidRPr="766603B2">
              <w:rPr>
                <w:sz w:val="28"/>
                <w:szCs w:val="28"/>
              </w:rPr>
              <w:t>15</w:t>
            </w:r>
            <w:r w:rsidRPr="766603B2">
              <w:rPr>
                <w:sz w:val="28"/>
                <w:szCs w:val="28"/>
              </w:rPr>
              <w:t xml:space="preserve"> – 1:</w:t>
            </w:r>
            <w:r w:rsidR="5D8F6FB7" w:rsidRPr="766603B2">
              <w:rPr>
                <w:sz w:val="28"/>
                <w:szCs w:val="28"/>
              </w:rPr>
              <w:t>15</w:t>
            </w:r>
            <w:r w:rsidRPr="766603B2">
              <w:rPr>
                <w:sz w:val="28"/>
                <w:szCs w:val="28"/>
              </w:rPr>
              <w:t xml:space="preserve"> PM</w:t>
            </w:r>
          </w:p>
        </w:tc>
        <w:tc>
          <w:tcPr>
            <w:tcW w:w="7920" w:type="dxa"/>
            <w:tcBorders>
              <w:top w:val="single" w:sz="12" w:space="0" w:color="7030A0"/>
              <w:bottom w:val="single" w:sz="12" w:space="0" w:color="7030A0"/>
            </w:tcBorders>
            <w:shd w:val="clear" w:color="auto" w:fill="B4C6E7" w:themeFill="accent1" w:themeFillTint="66"/>
          </w:tcPr>
          <w:p w14:paraId="411F7667" w14:textId="6CC14990" w:rsidR="006E1C82" w:rsidRDefault="006E1C82" w:rsidP="006B7CE0">
            <w:pPr>
              <w:spacing w:line="276" w:lineRule="auto"/>
              <w:rPr>
                <w:sz w:val="28"/>
                <w:szCs w:val="28"/>
              </w:rPr>
            </w:pPr>
            <w:r>
              <w:rPr>
                <w:sz w:val="28"/>
                <w:szCs w:val="28"/>
              </w:rPr>
              <w:t xml:space="preserve">Lunch </w:t>
            </w:r>
            <w:r w:rsidR="007C4E28">
              <w:rPr>
                <w:sz w:val="28"/>
                <w:szCs w:val="28"/>
              </w:rPr>
              <w:t>(</w:t>
            </w:r>
            <w:r w:rsidRPr="00EA026E">
              <w:rPr>
                <w:i/>
                <w:sz w:val="28"/>
                <w:szCs w:val="28"/>
              </w:rPr>
              <w:t>buffet lunch offered</w:t>
            </w:r>
            <w:r w:rsidR="007C4E28">
              <w:rPr>
                <w:i/>
                <w:sz w:val="28"/>
                <w:szCs w:val="28"/>
              </w:rPr>
              <w:t>)</w:t>
            </w:r>
          </w:p>
        </w:tc>
      </w:tr>
      <w:tr w:rsidR="006E1C82" w14:paraId="3A848C0E" w14:textId="77777777" w:rsidTr="766603B2">
        <w:tc>
          <w:tcPr>
            <w:tcW w:w="3060" w:type="dxa"/>
            <w:tcBorders>
              <w:top w:val="single" w:sz="12" w:space="0" w:color="7030A0"/>
              <w:bottom w:val="single" w:sz="12" w:space="0" w:color="7030A0"/>
            </w:tcBorders>
            <w:shd w:val="clear" w:color="auto" w:fill="FFF5D9"/>
          </w:tcPr>
          <w:p w14:paraId="0A27E1A1" w14:textId="6084F063" w:rsidR="006E1C82" w:rsidRDefault="7F33B424" w:rsidP="006B7CE0">
            <w:pPr>
              <w:spacing w:line="276" w:lineRule="auto"/>
              <w:rPr>
                <w:sz w:val="28"/>
                <w:szCs w:val="28"/>
              </w:rPr>
            </w:pPr>
            <w:r w:rsidRPr="766603B2">
              <w:rPr>
                <w:sz w:val="28"/>
                <w:szCs w:val="28"/>
              </w:rPr>
              <w:t>1:</w:t>
            </w:r>
            <w:r w:rsidR="2417113B" w:rsidRPr="766603B2">
              <w:rPr>
                <w:sz w:val="28"/>
                <w:szCs w:val="28"/>
              </w:rPr>
              <w:t>15</w:t>
            </w:r>
            <w:r w:rsidRPr="766603B2">
              <w:rPr>
                <w:sz w:val="28"/>
                <w:szCs w:val="28"/>
              </w:rPr>
              <w:t xml:space="preserve"> – </w:t>
            </w:r>
            <w:r w:rsidR="205BEF2D" w:rsidRPr="766603B2">
              <w:rPr>
                <w:sz w:val="28"/>
                <w:szCs w:val="28"/>
              </w:rPr>
              <w:t>2</w:t>
            </w:r>
            <w:r w:rsidRPr="766603B2">
              <w:rPr>
                <w:sz w:val="28"/>
                <w:szCs w:val="28"/>
              </w:rPr>
              <w:t xml:space="preserve"> PM </w:t>
            </w:r>
          </w:p>
        </w:tc>
        <w:tc>
          <w:tcPr>
            <w:tcW w:w="7920" w:type="dxa"/>
            <w:tcBorders>
              <w:top w:val="single" w:sz="12" w:space="0" w:color="7030A0"/>
              <w:bottom w:val="single" w:sz="12" w:space="0" w:color="7030A0"/>
            </w:tcBorders>
            <w:shd w:val="clear" w:color="auto" w:fill="FFF5D9"/>
          </w:tcPr>
          <w:p w14:paraId="37079FA7" w14:textId="24FF5DE8" w:rsidR="006E1C82" w:rsidRDefault="006E1C82" w:rsidP="006B7CE0">
            <w:pPr>
              <w:spacing w:line="276" w:lineRule="auto"/>
              <w:rPr>
                <w:sz w:val="28"/>
                <w:szCs w:val="28"/>
              </w:rPr>
            </w:pPr>
            <w:r>
              <w:rPr>
                <w:sz w:val="28"/>
                <w:szCs w:val="28"/>
              </w:rPr>
              <w:t>Workshop 2</w:t>
            </w:r>
            <w:r w:rsidR="007C4E28">
              <w:rPr>
                <w:sz w:val="28"/>
                <w:szCs w:val="28"/>
              </w:rPr>
              <w:t>*</w:t>
            </w:r>
          </w:p>
        </w:tc>
      </w:tr>
      <w:tr w:rsidR="006E1C82" w14:paraId="6E59EDAC" w14:textId="77777777" w:rsidTr="766603B2">
        <w:tc>
          <w:tcPr>
            <w:tcW w:w="3060" w:type="dxa"/>
            <w:tcBorders>
              <w:top w:val="single" w:sz="12" w:space="0" w:color="7030A0"/>
              <w:bottom w:val="single" w:sz="12" w:space="0" w:color="7030A0"/>
            </w:tcBorders>
            <w:shd w:val="clear" w:color="auto" w:fill="B4C6E7" w:themeFill="accent1" w:themeFillTint="66"/>
          </w:tcPr>
          <w:p w14:paraId="09FDCC62" w14:textId="73A6CC28" w:rsidR="006E1C82" w:rsidRDefault="25FEE9F7" w:rsidP="006B7CE0">
            <w:pPr>
              <w:spacing w:line="276" w:lineRule="auto"/>
              <w:rPr>
                <w:sz w:val="28"/>
                <w:szCs w:val="28"/>
              </w:rPr>
            </w:pPr>
            <w:r w:rsidRPr="766603B2">
              <w:rPr>
                <w:sz w:val="28"/>
                <w:szCs w:val="28"/>
              </w:rPr>
              <w:t>2</w:t>
            </w:r>
            <w:r w:rsidR="7F33B424" w:rsidRPr="766603B2">
              <w:rPr>
                <w:sz w:val="28"/>
                <w:szCs w:val="28"/>
              </w:rPr>
              <w:t xml:space="preserve"> – </w:t>
            </w:r>
            <w:r w:rsidR="07469D64" w:rsidRPr="766603B2">
              <w:rPr>
                <w:sz w:val="28"/>
                <w:szCs w:val="28"/>
              </w:rPr>
              <w:t>2</w:t>
            </w:r>
            <w:r w:rsidR="7F33B424" w:rsidRPr="766603B2">
              <w:rPr>
                <w:sz w:val="28"/>
                <w:szCs w:val="28"/>
              </w:rPr>
              <w:t>:</w:t>
            </w:r>
            <w:r w:rsidR="6F685478" w:rsidRPr="766603B2">
              <w:rPr>
                <w:sz w:val="28"/>
                <w:szCs w:val="28"/>
              </w:rPr>
              <w:t>1</w:t>
            </w:r>
            <w:r w:rsidR="7F33B424" w:rsidRPr="766603B2">
              <w:rPr>
                <w:sz w:val="28"/>
                <w:szCs w:val="28"/>
              </w:rPr>
              <w:t>0 PM</w:t>
            </w:r>
          </w:p>
        </w:tc>
        <w:tc>
          <w:tcPr>
            <w:tcW w:w="7920" w:type="dxa"/>
            <w:tcBorders>
              <w:top w:val="single" w:sz="12" w:space="0" w:color="7030A0"/>
              <w:bottom w:val="single" w:sz="12" w:space="0" w:color="7030A0"/>
            </w:tcBorders>
            <w:shd w:val="clear" w:color="auto" w:fill="B4C6E7" w:themeFill="accent1" w:themeFillTint="66"/>
          </w:tcPr>
          <w:p w14:paraId="6896702A" w14:textId="574B4414" w:rsidR="006E1C82" w:rsidRDefault="2DE5C745" w:rsidP="766603B2">
            <w:pPr>
              <w:spacing w:line="276" w:lineRule="auto"/>
            </w:pPr>
            <w:r w:rsidRPr="766603B2">
              <w:rPr>
                <w:sz w:val="28"/>
                <w:szCs w:val="28"/>
              </w:rPr>
              <w:t>Break</w:t>
            </w:r>
          </w:p>
        </w:tc>
      </w:tr>
      <w:tr w:rsidR="006E1C82" w14:paraId="35D16F57" w14:textId="77777777" w:rsidTr="766603B2">
        <w:tc>
          <w:tcPr>
            <w:tcW w:w="3060" w:type="dxa"/>
            <w:tcBorders>
              <w:top w:val="single" w:sz="12" w:space="0" w:color="7030A0"/>
              <w:bottom w:val="single" w:sz="12" w:space="0" w:color="7030A0"/>
            </w:tcBorders>
            <w:shd w:val="clear" w:color="auto" w:fill="FFF5D9"/>
          </w:tcPr>
          <w:p w14:paraId="0AFFC757" w14:textId="337BD77B" w:rsidR="006E1C82" w:rsidRDefault="35D123B2" w:rsidP="006B7CE0">
            <w:pPr>
              <w:spacing w:line="276" w:lineRule="auto"/>
              <w:rPr>
                <w:sz w:val="28"/>
                <w:szCs w:val="28"/>
              </w:rPr>
            </w:pPr>
            <w:r w:rsidRPr="766603B2">
              <w:rPr>
                <w:sz w:val="28"/>
                <w:szCs w:val="28"/>
              </w:rPr>
              <w:t>2</w:t>
            </w:r>
            <w:r w:rsidR="7F33B424" w:rsidRPr="766603B2">
              <w:rPr>
                <w:sz w:val="28"/>
                <w:szCs w:val="28"/>
              </w:rPr>
              <w:t>:</w:t>
            </w:r>
            <w:r w:rsidR="49E77E8E" w:rsidRPr="766603B2">
              <w:rPr>
                <w:sz w:val="28"/>
                <w:szCs w:val="28"/>
              </w:rPr>
              <w:t>10</w:t>
            </w:r>
            <w:r w:rsidR="7F33B424" w:rsidRPr="766603B2">
              <w:rPr>
                <w:sz w:val="28"/>
                <w:szCs w:val="28"/>
              </w:rPr>
              <w:t xml:space="preserve"> – </w:t>
            </w:r>
            <w:r w:rsidR="56500815" w:rsidRPr="766603B2">
              <w:rPr>
                <w:sz w:val="28"/>
                <w:szCs w:val="28"/>
              </w:rPr>
              <w:t>3</w:t>
            </w:r>
            <w:r w:rsidR="7F33B424" w:rsidRPr="766603B2">
              <w:rPr>
                <w:sz w:val="28"/>
                <w:szCs w:val="28"/>
              </w:rPr>
              <w:t>:</w:t>
            </w:r>
            <w:r w:rsidR="76A49466" w:rsidRPr="766603B2">
              <w:rPr>
                <w:sz w:val="28"/>
                <w:szCs w:val="28"/>
              </w:rPr>
              <w:t>0</w:t>
            </w:r>
            <w:r w:rsidR="7F33B424" w:rsidRPr="766603B2">
              <w:rPr>
                <w:sz w:val="28"/>
                <w:szCs w:val="28"/>
              </w:rPr>
              <w:t xml:space="preserve">5 PM </w:t>
            </w:r>
          </w:p>
        </w:tc>
        <w:tc>
          <w:tcPr>
            <w:tcW w:w="7920" w:type="dxa"/>
            <w:tcBorders>
              <w:top w:val="single" w:sz="12" w:space="0" w:color="7030A0"/>
              <w:bottom w:val="single" w:sz="12" w:space="0" w:color="7030A0"/>
            </w:tcBorders>
            <w:shd w:val="clear" w:color="auto" w:fill="FFF5D9"/>
          </w:tcPr>
          <w:p w14:paraId="118EFECB" w14:textId="73C2640C" w:rsidR="006E1C82" w:rsidRDefault="006E1C82" w:rsidP="006B7CE0">
            <w:pPr>
              <w:spacing w:line="276" w:lineRule="auto"/>
              <w:rPr>
                <w:sz w:val="28"/>
                <w:szCs w:val="28"/>
              </w:rPr>
            </w:pPr>
            <w:r>
              <w:rPr>
                <w:sz w:val="28"/>
                <w:szCs w:val="28"/>
              </w:rPr>
              <w:t>Workshop 3</w:t>
            </w:r>
            <w:r w:rsidR="007C4E28">
              <w:rPr>
                <w:sz w:val="28"/>
                <w:szCs w:val="28"/>
              </w:rPr>
              <w:t>*</w:t>
            </w:r>
          </w:p>
        </w:tc>
      </w:tr>
      <w:tr w:rsidR="006E1C82" w14:paraId="329B9A5A" w14:textId="77777777" w:rsidTr="766603B2">
        <w:tc>
          <w:tcPr>
            <w:tcW w:w="3060" w:type="dxa"/>
            <w:tcBorders>
              <w:top w:val="single" w:sz="12" w:space="0" w:color="7030A0"/>
              <w:bottom w:val="nil"/>
            </w:tcBorders>
          </w:tcPr>
          <w:p w14:paraId="6B928B58" w14:textId="32C7563D" w:rsidR="006E1C82" w:rsidRDefault="7F33B424" w:rsidP="006B7CE0">
            <w:pPr>
              <w:spacing w:line="276" w:lineRule="auto"/>
              <w:rPr>
                <w:sz w:val="28"/>
                <w:szCs w:val="28"/>
              </w:rPr>
            </w:pPr>
            <w:r w:rsidRPr="766603B2">
              <w:rPr>
                <w:sz w:val="28"/>
                <w:szCs w:val="28"/>
              </w:rPr>
              <w:t>3:</w:t>
            </w:r>
            <w:r w:rsidR="014C1403" w:rsidRPr="766603B2">
              <w:rPr>
                <w:sz w:val="28"/>
                <w:szCs w:val="28"/>
              </w:rPr>
              <w:t>0</w:t>
            </w:r>
            <w:r w:rsidRPr="766603B2">
              <w:rPr>
                <w:sz w:val="28"/>
                <w:szCs w:val="28"/>
              </w:rPr>
              <w:t>5 – 4 PM</w:t>
            </w:r>
          </w:p>
        </w:tc>
        <w:tc>
          <w:tcPr>
            <w:tcW w:w="7920" w:type="dxa"/>
            <w:tcBorders>
              <w:top w:val="single" w:sz="12" w:space="0" w:color="7030A0"/>
              <w:bottom w:val="nil"/>
            </w:tcBorders>
          </w:tcPr>
          <w:p w14:paraId="6FF8B098" w14:textId="77777777" w:rsidR="006E1C82" w:rsidRDefault="006E1C82" w:rsidP="006B7CE0">
            <w:pPr>
              <w:spacing w:line="276" w:lineRule="auto"/>
              <w:rPr>
                <w:sz w:val="28"/>
                <w:szCs w:val="28"/>
              </w:rPr>
            </w:pPr>
            <w:r>
              <w:rPr>
                <w:sz w:val="28"/>
                <w:szCs w:val="28"/>
              </w:rPr>
              <w:t xml:space="preserve">Wrap up </w:t>
            </w:r>
          </w:p>
        </w:tc>
      </w:tr>
    </w:tbl>
    <w:p w14:paraId="39DC8E3C" w14:textId="21E6006C" w:rsidR="008979B6" w:rsidRPr="004F7514" w:rsidRDefault="008979B6" w:rsidP="006E1C82">
      <w:pPr>
        <w:rPr>
          <w:rFonts w:eastAsia="Times New Roman" w:cs="Times New Roman"/>
          <w:b/>
          <w:color w:val="000000" w:themeColor="text1"/>
          <w:sz w:val="10"/>
          <w:szCs w:val="10"/>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300"/>
      </w:tblGrid>
      <w:tr w:rsidR="008979B6" w:rsidRPr="004F7514" w14:paraId="51D141D7" w14:textId="73353411" w:rsidTr="766603B2">
        <w:tc>
          <w:tcPr>
            <w:tcW w:w="4860" w:type="dxa"/>
          </w:tcPr>
          <w:p w14:paraId="48F749A6" w14:textId="5D10B202" w:rsidR="008979B6" w:rsidRPr="004F7514" w:rsidRDefault="1F1D6316" w:rsidP="766603B2">
            <w:pPr>
              <w:rPr>
                <w:rFonts w:eastAsia="Times New Roman" w:cs="Times New Roman"/>
                <w:i/>
                <w:iCs/>
                <w:color w:val="000000" w:themeColor="text1"/>
              </w:rPr>
            </w:pPr>
            <w:r w:rsidRPr="766603B2">
              <w:rPr>
                <w:rFonts w:eastAsia="Times New Roman" w:cs="Times New Roman"/>
                <w:b/>
                <w:bCs/>
                <w:i/>
                <w:iCs/>
                <w:color w:val="000000" w:themeColor="text1"/>
              </w:rPr>
              <w:t>*</w:t>
            </w:r>
            <w:r w:rsidR="302B9F05" w:rsidRPr="766603B2">
              <w:rPr>
                <w:rFonts w:eastAsia="Times New Roman" w:cs="Times New Roman"/>
                <w:b/>
                <w:bCs/>
                <w:i/>
                <w:iCs/>
                <w:color w:val="000000" w:themeColor="text1"/>
              </w:rPr>
              <w:t>Workshop Options</w:t>
            </w:r>
            <w:r w:rsidR="2EA23D5F" w:rsidRPr="766603B2">
              <w:rPr>
                <w:rFonts w:eastAsia="Times New Roman" w:cs="Times New Roman"/>
                <w:b/>
                <w:bCs/>
                <w:i/>
                <w:iCs/>
                <w:color w:val="000000" w:themeColor="text1"/>
              </w:rPr>
              <w:t xml:space="preserve"> to be determined</w:t>
            </w:r>
          </w:p>
        </w:tc>
        <w:tc>
          <w:tcPr>
            <w:tcW w:w="6300" w:type="dxa"/>
          </w:tcPr>
          <w:p w14:paraId="5B1B6CDB" w14:textId="77777777" w:rsidR="008979B6" w:rsidRPr="004F7514" w:rsidRDefault="008979B6" w:rsidP="00457D68">
            <w:pPr>
              <w:rPr>
                <w:rFonts w:eastAsia="Times New Roman" w:cs="Times New Roman"/>
                <w:b/>
                <w:i/>
                <w:iCs/>
                <w:color w:val="000000" w:themeColor="text1"/>
              </w:rPr>
            </w:pPr>
          </w:p>
        </w:tc>
      </w:tr>
    </w:tbl>
    <w:p w14:paraId="15FBD023" w14:textId="371DBCEA" w:rsidR="0032009F" w:rsidRPr="004F7514" w:rsidRDefault="0032009F">
      <w:pPr>
        <w:rPr>
          <w:rFonts w:ascii="Calibri" w:eastAsia="Times New Roman" w:hAnsi="Calibri" w:cs="Times New Roman"/>
          <w:color w:val="350070"/>
          <w:sz w:val="16"/>
          <w:szCs w:val="16"/>
        </w:rPr>
      </w:pPr>
    </w:p>
    <w:p w14:paraId="22195D0C" w14:textId="597CEB94" w:rsidR="00F4622F" w:rsidRDefault="00F4622F">
      <w:pPr>
        <w:rPr>
          <w:rFonts w:ascii="Calibri" w:eastAsia="Times New Roman" w:hAnsi="Calibri" w:cs="Times New Roman"/>
          <w:i/>
          <w:iCs/>
          <w:color w:val="350070"/>
          <w:sz w:val="28"/>
          <w:szCs w:val="28"/>
        </w:rPr>
      </w:pPr>
      <w:r>
        <w:rPr>
          <w:rFonts w:ascii="Calibri" w:eastAsia="Times New Roman" w:hAnsi="Calibri" w:cs="Times New Roman"/>
          <w:noProof/>
          <w:color w:val="000000"/>
        </w:rPr>
        <mc:AlternateContent>
          <mc:Choice Requires="wps">
            <w:drawing>
              <wp:anchor distT="0" distB="0" distL="114300" distR="114300" simplePos="0" relativeHeight="251660288" behindDoc="1" locked="0" layoutInCell="1" allowOverlap="1" wp14:anchorId="6E24BC57" wp14:editId="282E9291">
                <wp:simplePos x="0" y="0"/>
                <wp:positionH relativeFrom="column">
                  <wp:posOffset>-59055</wp:posOffset>
                </wp:positionH>
                <wp:positionV relativeFrom="paragraph">
                  <wp:posOffset>113665</wp:posOffset>
                </wp:positionV>
                <wp:extent cx="7009977" cy="1079500"/>
                <wp:effectExtent l="12700" t="12700" r="13335" b="12700"/>
                <wp:wrapNone/>
                <wp:docPr id="7" name="Rectangle 7"/>
                <wp:cNvGraphicFramePr/>
                <a:graphic xmlns:a="http://schemas.openxmlformats.org/drawingml/2006/main">
                  <a:graphicData uri="http://schemas.microsoft.com/office/word/2010/wordprocessingShape">
                    <wps:wsp>
                      <wps:cNvSpPr/>
                      <wps:spPr>
                        <a:xfrm>
                          <a:off x="0" y="0"/>
                          <a:ext cx="7009977" cy="1079500"/>
                        </a:xfrm>
                        <a:prstGeom prst="rect">
                          <a:avLst/>
                        </a:prstGeom>
                        <a:noFill/>
                        <a:ln w="28575">
                          <a:solidFill>
                            <a:srgbClr val="350070">
                              <a:alpha val="85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A34E60">
              <v:rect id="Rectangle 7" style="position:absolute;margin-left:-4.65pt;margin-top:8.95pt;width:551.95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50070" strokeweight="2.25pt" w14:anchorId="36B700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OXKlQIAAIsFAAAOAAAAZHJzL2Uyb0RvYy54bWysVFFv2yAQfp+0/4B4X+1kzdxEdaqoVadJ&#13;&#10;VRutnfpMMMSWMMeAxMl+/Q6wnajt07QXG7i77+M+7u765tAqshfWNaBLOrnIKRGaQ9XobUl/vdx/&#13;&#10;uaLEeaYrpkCLkh6FozfLz5+uO7MQU6hBVcISBNFu0ZmS1t6bRZY5XouWuQswQqNRgm2Zx63dZpVl&#13;&#10;HaK3Kpvm+besA1sZC1w4h6d3yUiXEV9Kwf2TlE54okqKd/Pxa+N3E77Z8pottpaZuuH9Ndg/3KJl&#13;&#10;jUbSEeqOeUZ2tnkH1TbcggPpLzi0GUjZcBFzwGwm+ZtsnmtmRMwFxXFmlMn9P1j+uH82a4sydMYt&#13;&#10;HC5DFgdp2/DH+5FDFOs4iiUOnnA8LPJ8Pi8KSjjaJnkxn+VRzuwUbqzz3wW0JCxKavE1okhs/+A8&#13;&#10;UqLr4BLYNNw3SsUXUZp0JZ1ezYpZjHCgmipYg5+z282tsmTP8FG/Im2RJ1hlapZOr/B0uE3vHunO&#13;&#10;cJBcaTw85R1X/qhEIFH6p5CkqTDTabpCKEkx8jLOhfaTZKpZJRJx4B2Jh4hIHQEDssQ0RuweYPBM&#13;&#10;IAN2kqj3D6EiVvQYnNKOvfL+Yil4jIjMoP0Y3DYa7EeZKcyqZ07+g0hJmqDSBqrj2hILqZ+c4fcN&#13;&#10;PvEDc37NLDYQthoOBf+EH6kAnxL6FSU12D8fnQd/rGu0UtJhQ5bU/d4xKyhRPzRW/HxyeRk6OG4u&#13;&#10;Z8UUN/bcsjm36F17C1geExw/hsdl8PdqWEoL7SvOjlVgRRPTHLlLyr0dNrc+DQqcPlysVtENu9Yw&#13;&#10;/6CfDQ/gQdVQwi+HV2ZNX+ceW+QRhuZlizflnnxDpIbVzoNsYi+cdO31xo6PhdNPpzBSzvfR6zRD&#13;&#10;l38BAAD//wMAUEsDBBQABgAIAAAAIQBNYrF85QAAAA8BAAAPAAAAZHJzL2Rvd25yZXYueG1sTE/B&#13;&#10;TsMwDL0j8Q+RkbhtCQxta9d0mkADIaShDQ5wyxrTVjROabKu8PV4J7hY9nv283vZcnCN6LELtScN&#13;&#10;V2MFAqnwtqZSw+vLejQHEaIhaxpPqOEbAyzz87PMpNYfaYv9LpaCRSikRkMVY5tKGYoKnQlj3yIx&#13;&#10;9+E7ZyKPXSltZ44s7hp5rdRUOlMTf6hMi7cVFp+7g9Oweru3j0/qYR1/3r/6Tfm8nW0mldaXF8Pd&#13;&#10;gstqASLiEP8u4JSB/UPOxvb+QDaIRsMomfAm47MExIlXyc0UxJ67OUMyz+T/HPkvAAAA//8DAFBL&#13;&#10;AQItABQABgAIAAAAIQC2gziS/gAAAOEBAAATAAAAAAAAAAAAAAAAAAAAAABbQ29udGVudF9UeXBl&#13;&#10;c10ueG1sUEsBAi0AFAAGAAgAAAAhADj9If/WAAAAlAEAAAsAAAAAAAAAAAAAAAAALwEAAF9yZWxz&#13;&#10;Ly5yZWxzUEsBAi0AFAAGAAgAAAAhAAYU5cqVAgAAiwUAAA4AAAAAAAAAAAAAAAAALgIAAGRycy9l&#13;&#10;Mm9Eb2MueG1sUEsBAi0AFAAGAAgAAAAhAE1isXzlAAAADwEAAA8AAAAAAAAAAAAAAAAA7wQAAGRy&#13;&#10;cy9kb3ducmV2LnhtbFBLBQYAAAAABAAEAPMAAAABBgAAAAA=&#13;&#10;">
                <v:stroke opacity="55769f"/>
              </v:rect>
            </w:pict>
          </mc:Fallback>
        </mc:AlternateContent>
      </w:r>
    </w:p>
    <w:p w14:paraId="0FCEF240" w14:textId="52A0FDAB" w:rsidR="0032009F" w:rsidRPr="007C4E28" w:rsidRDefault="7F33B424" w:rsidP="007C4E28">
      <w:pPr>
        <w:jc w:val="center"/>
        <w:rPr>
          <w:rFonts w:ascii="Calibri" w:eastAsia="Times New Roman" w:hAnsi="Calibri" w:cs="Times New Roman"/>
          <w:i/>
          <w:iCs/>
          <w:color w:val="000000"/>
        </w:rPr>
      </w:pPr>
      <w:r w:rsidRPr="766603B2">
        <w:rPr>
          <w:rFonts w:ascii="Calibri" w:eastAsia="Times New Roman" w:hAnsi="Calibri" w:cs="Times New Roman"/>
          <w:i/>
          <w:iCs/>
          <w:color w:val="350070"/>
          <w:sz w:val="26"/>
          <w:szCs w:val="26"/>
        </w:rPr>
        <w:t>The </w:t>
      </w:r>
      <w:r w:rsidRPr="766603B2">
        <w:rPr>
          <w:rFonts w:ascii="Calibri" w:eastAsia="Times New Roman" w:hAnsi="Calibri" w:cs="Times New Roman"/>
          <w:b/>
          <w:bCs/>
          <w:i/>
          <w:iCs/>
          <w:color w:val="350070"/>
          <w:sz w:val="26"/>
          <w:szCs w:val="26"/>
        </w:rPr>
        <w:t>Andre M. Gouws Memorial Lecture in Infectious Disease Pharmacy</w:t>
      </w:r>
      <w:r w:rsidRPr="766603B2">
        <w:rPr>
          <w:rFonts w:ascii="Calibri" w:eastAsia="Times New Roman" w:hAnsi="Calibri" w:cs="Times New Roman"/>
          <w:i/>
          <w:iCs/>
          <w:color w:val="350070"/>
          <w:sz w:val="26"/>
          <w:szCs w:val="26"/>
        </w:rPr>
        <w:t> honors Dr. Andre Gouws, PharmD, a champion of rural medicine and antibiotic stewardship, and dedicated member of the Center for Stewardship in Medicine family. This annual lecture in his memory seeks to bring experts in the field of pharmacy and stewardship to enrich and strengthen the stewardship community</w:t>
      </w:r>
      <w:r w:rsidR="3AB32286" w:rsidRPr="766603B2">
        <w:rPr>
          <w:rFonts w:ascii="Calibri" w:eastAsia="Times New Roman" w:hAnsi="Calibri" w:cs="Times New Roman"/>
          <w:i/>
          <w:iCs/>
          <w:color w:val="350070"/>
        </w:rPr>
        <w:t>.</w:t>
      </w:r>
    </w:p>
    <w:p w14:paraId="2E02AB33" w14:textId="2B89CBB3" w:rsidR="766603B2" w:rsidRDefault="766603B2" w:rsidP="766603B2">
      <w:pPr>
        <w:contextualSpacing/>
        <w:jc w:val="center"/>
        <w:rPr>
          <w:b/>
          <w:bCs/>
          <w:color w:val="000000" w:themeColor="text1"/>
          <w:sz w:val="36"/>
          <w:szCs w:val="36"/>
        </w:rPr>
      </w:pPr>
    </w:p>
    <w:p w14:paraId="366636A7" w14:textId="36E39728" w:rsidR="766603B2" w:rsidRDefault="766603B2" w:rsidP="766603B2">
      <w:pPr>
        <w:contextualSpacing/>
        <w:jc w:val="center"/>
        <w:rPr>
          <w:b/>
          <w:bCs/>
          <w:color w:val="000000" w:themeColor="text1"/>
          <w:sz w:val="36"/>
          <w:szCs w:val="36"/>
        </w:rPr>
      </w:pPr>
    </w:p>
    <w:p w14:paraId="702AD222" w14:textId="7FF70494" w:rsidR="766603B2" w:rsidRDefault="766603B2" w:rsidP="766603B2">
      <w:pPr>
        <w:contextualSpacing/>
        <w:jc w:val="center"/>
        <w:rPr>
          <w:b/>
          <w:bCs/>
          <w:color w:val="000000" w:themeColor="text1"/>
          <w:sz w:val="36"/>
          <w:szCs w:val="36"/>
        </w:rPr>
      </w:pPr>
    </w:p>
    <w:p w14:paraId="4DBDFFBB" w14:textId="437EB1C5" w:rsidR="00D66824" w:rsidRPr="00B131B2" w:rsidRDefault="00D66824" w:rsidP="766603B2">
      <w:pPr>
        <w:contextualSpacing/>
        <w:rPr>
          <w:rFonts w:eastAsia="Times New Roman" w:cs="Times New Roman"/>
          <w:color w:val="000000" w:themeColor="text1"/>
          <w:sz w:val="22"/>
          <w:szCs w:val="22"/>
        </w:rPr>
      </w:pPr>
    </w:p>
    <w:sectPr w:rsidR="00D66824" w:rsidRPr="00B131B2" w:rsidSect="006E1C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pWj1oDB3jcbU67" int2:id="yzMEyWO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10"/>
    <w:multiLevelType w:val="multilevel"/>
    <w:tmpl w:val="73CE2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434A0"/>
    <w:multiLevelType w:val="hybridMultilevel"/>
    <w:tmpl w:val="B06250A6"/>
    <w:lvl w:ilvl="0" w:tplc="3F6A56AA">
      <w:start w:val="1"/>
      <w:numFmt w:val="decimal"/>
      <w:lvlText w:val="%1."/>
      <w:lvlJc w:val="left"/>
      <w:pPr>
        <w:ind w:left="720" w:hanging="360"/>
      </w:pPr>
      <w:rPr>
        <w:rFonts w:ascii="Calibri" w:eastAsiaTheme="minorHAnsi" w:hAnsi="Calibri" w:cstheme="minorBid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237BA"/>
    <w:multiLevelType w:val="multilevel"/>
    <w:tmpl w:val="2FB6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51275">
    <w:abstractNumId w:val="2"/>
  </w:num>
  <w:num w:numId="2" w16cid:durableId="702635575">
    <w:abstractNumId w:val="0"/>
  </w:num>
  <w:num w:numId="3" w16cid:durableId="1838307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1410A7"/>
    <w:rsid w:val="002935C2"/>
    <w:rsid w:val="002B19F0"/>
    <w:rsid w:val="002C5DE6"/>
    <w:rsid w:val="00312429"/>
    <w:rsid w:val="0032009F"/>
    <w:rsid w:val="003A7392"/>
    <w:rsid w:val="003B4AE4"/>
    <w:rsid w:val="003E6289"/>
    <w:rsid w:val="004F7514"/>
    <w:rsid w:val="005909EA"/>
    <w:rsid w:val="00614894"/>
    <w:rsid w:val="006E1C82"/>
    <w:rsid w:val="007B2346"/>
    <w:rsid w:val="007B4745"/>
    <w:rsid w:val="007C4E28"/>
    <w:rsid w:val="007D46EC"/>
    <w:rsid w:val="008979B6"/>
    <w:rsid w:val="00942143"/>
    <w:rsid w:val="00A13395"/>
    <w:rsid w:val="00AA03CD"/>
    <w:rsid w:val="00AD2142"/>
    <w:rsid w:val="00B131B2"/>
    <w:rsid w:val="00B50A02"/>
    <w:rsid w:val="00B6059E"/>
    <w:rsid w:val="00B759C1"/>
    <w:rsid w:val="00B9479F"/>
    <w:rsid w:val="00BC4F7B"/>
    <w:rsid w:val="00C22099"/>
    <w:rsid w:val="00C731A4"/>
    <w:rsid w:val="00CC23AF"/>
    <w:rsid w:val="00D50F33"/>
    <w:rsid w:val="00D66824"/>
    <w:rsid w:val="00DB3503"/>
    <w:rsid w:val="00DE0861"/>
    <w:rsid w:val="00E05148"/>
    <w:rsid w:val="00F4622F"/>
    <w:rsid w:val="014C1403"/>
    <w:rsid w:val="06039A29"/>
    <w:rsid w:val="06530543"/>
    <w:rsid w:val="07469D64"/>
    <w:rsid w:val="081EA6DD"/>
    <w:rsid w:val="09F51B50"/>
    <w:rsid w:val="0A813408"/>
    <w:rsid w:val="0EAF3F48"/>
    <w:rsid w:val="14DBEC13"/>
    <w:rsid w:val="1E38DFB0"/>
    <w:rsid w:val="1F1D6316"/>
    <w:rsid w:val="205BEF2D"/>
    <w:rsid w:val="218B42F7"/>
    <w:rsid w:val="2417113B"/>
    <w:rsid w:val="25FEE9F7"/>
    <w:rsid w:val="2646418E"/>
    <w:rsid w:val="27281698"/>
    <w:rsid w:val="273AB700"/>
    <w:rsid w:val="2ABE7C5D"/>
    <w:rsid w:val="2C8B24C9"/>
    <w:rsid w:val="2DE5C745"/>
    <w:rsid w:val="2EA23D5F"/>
    <w:rsid w:val="2EEB0224"/>
    <w:rsid w:val="302B9F05"/>
    <w:rsid w:val="31918BF5"/>
    <w:rsid w:val="33392188"/>
    <w:rsid w:val="35D123B2"/>
    <w:rsid w:val="3AB32286"/>
    <w:rsid w:val="3B8220AC"/>
    <w:rsid w:val="41833183"/>
    <w:rsid w:val="48E0D5D5"/>
    <w:rsid w:val="49E77E8E"/>
    <w:rsid w:val="4EF410BE"/>
    <w:rsid w:val="4FA112B2"/>
    <w:rsid w:val="50DAF10B"/>
    <w:rsid w:val="557491E0"/>
    <w:rsid w:val="56500815"/>
    <w:rsid w:val="5A34E7B5"/>
    <w:rsid w:val="5C22FC5E"/>
    <w:rsid w:val="5D8F6FB7"/>
    <w:rsid w:val="611D44DD"/>
    <w:rsid w:val="660726D4"/>
    <w:rsid w:val="6D078E9F"/>
    <w:rsid w:val="6DE82CF4"/>
    <w:rsid w:val="6F685478"/>
    <w:rsid w:val="6FE03E1E"/>
    <w:rsid w:val="70A3779A"/>
    <w:rsid w:val="732FE8F0"/>
    <w:rsid w:val="766603B2"/>
    <w:rsid w:val="769D0DA0"/>
    <w:rsid w:val="76A49466"/>
    <w:rsid w:val="7A31BC0B"/>
    <w:rsid w:val="7AB69B0B"/>
    <w:rsid w:val="7E92402B"/>
    <w:rsid w:val="7F33B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78A9"/>
  <w15:chartTrackingRefBased/>
  <w15:docId w15:val="{0140711E-5138-CB42-94F1-506597DB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1C8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E1C82"/>
  </w:style>
  <w:style w:type="paragraph" w:styleId="NormalWeb">
    <w:name w:val="Normal (Web)"/>
    <w:basedOn w:val="Normal"/>
    <w:rsid w:val="00D66824"/>
    <w:pPr>
      <w:spacing w:before="100" w:beforeAutospacing="1" w:after="100" w:afterAutospacing="1"/>
    </w:pPr>
    <w:rPr>
      <w:rFonts w:ascii="Times New Roman" w:eastAsia="Times New Roman" w:hAnsi="Times New Roman" w:cs="Times New Roman"/>
    </w:rPr>
  </w:style>
  <w:style w:type="character" w:customStyle="1" w:styleId="bodytext1">
    <w:name w:val="bodytext1"/>
    <w:rsid w:val="00D66824"/>
    <w:rPr>
      <w:rFonts w:ascii="Verdana" w:hAnsi="Verdana" w:hint="default"/>
      <w:color w:val="000000"/>
      <w:sz w:val="18"/>
      <w:szCs w:val="18"/>
    </w:rPr>
  </w:style>
  <w:style w:type="paragraph" w:styleId="ListParagraph">
    <w:name w:val="List Paragraph"/>
    <w:basedOn w:val="Normal"/>
    <w:uiPriority w:val="34"/>
    <w:qFormat/>
    <w:rsid w:val="00320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69aa3883-b251-412e-bf1d-acb3217d06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063322ECD2A4C836D2589E489F290" ma:contentTypeVersion="18" ma:contentTypeDescription="Create a new document." ma:contentTypeScope="" ma:versionID="51e10c6cfe378a920f682f0364c72849">
  <xsd:schema xmlns:xsd="http://www.w3.org/2001/XMLSchema" xmlns:xs="http://www.w3.org/2001/XMLSchema" xmlns:p="http://schemas.microsoft.com/office/2006/metadata/properties" xmlns:ns2="eacaa5ce-4b13-4929-997a-fd8c1bfe780a" xmlns:ns3="69aa3883-b251-412e-bf1d-acb3217d06af" xmlns:ns4="ab06a5aa-8e31-4bdb-9b13-38c58a92ec8a" targetNamespace="http://schemas.microsoft.com/office/2006/metadata/properties" ma:root="true" ma:fieldsID="86a16639d9fcd4325116b749931fc9e3" ns2:_="" ns3:_="" ns4:_="">
    <xsd:import namespace="eacaa5ce-4b13-4929-997a-fd8c1bfe780a"/>
    <xsd:import namespace="69aa3883-b251-412e-bf1d-acb3217d06af"/>
    <xsd:import namespace="ab06a5aa-8e31-4bdb-9b13-38c58a92e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aa5ce-4b13-4929-997a-fd8c1bfe78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aa3883-b251-412e-bf1d-acb3217d06a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be26df-34b3-4f44-aabe-57c1b4d4b0ec}" ma:internalName="TaxCatchAll" ma:showField="CatchAllData" ma:web="eacaa5ce-4b13-4929-997a-fd8c1bfe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87755-8924-40A4-8EB0-90A4D9356BF9}">
  <ds:schemaRefs>
    <ds:schemaRef ds:uri="http://schemas.microsoft.com/office/2006/metadata/properties"/>
    <ds:schemaRef ds:uri="http://schemas.microsoft.com/office/infopath/2007/PartnerControls"/>
    <ds:schemaRef ds:uri="ab06a5aa-8e31-4bdb-9b13-38c58a92ec8a"/>
    <ds:schemaRef ds:uri="69aa3883-b251-412e-bf1d-acb3217d06af"/>
  </ds:schemaRefs>
</ds:datastoreItem>
</file>

<file path=customXml/itemProps2.xml><?xml version="1.0" encoding="utf-8"?>
<ds:datastoreItem xmlns:ds="http://schemas.openxmlformats.org/officeDocument/2006/customXml" ds:itemID="{1D5480F3-DBFD-4E82-8074-400561C85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aa5ce-4b13-4929-997a-fd8c1bfe780a"/>
    <ds:schemaRef ds:uri="69aa3883-b251-412e-bf1d-acb3217d06af"/>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DB260-C9BD-4FA7-B7D1-119738826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Maria Bajenov</cp:lastModifiedBy>
  <cp:revision>2</cp:revision>
  <cp:lastPrinted>2023-05-04T22:01:00Z</cp:lastPrinted>
  <dcterms:created xsi:type="dcterms:W3CDTF">2026-06-02T23:38:00Z</dcterms:created>
  <dcterms:modified xsi:type="dcterms:W3CDTF">2026-06-02T23:38:00Z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0x010100508063322ECD2A4C836D2589E489F290</vt:lpwstr>
  </property>
  <property fmtid="{D5CDD505-2E9C-101B-9397-08002B2CF9AE}" pid="3" name="MediaServiceImageTags">
    <vt:lpwstr/>
  </property>
</Properties>
</file>